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4"/>
          <w:szCs w:val="24"/>
          <w:lang w:val="en-US" w:eastAsia="zh-CN"/>
        </w:rPr>
      </w:pPr>
      <w:r>
        <w:rPr>
          <w:rFonts w:hint="eastAsia" w:asciiTheme="majorEastAsia" w:hAnsiTheme="majorEastAsia" w:eastAsiaTheme="majorEastAsia" w:cstheme="majorEastAsia"/>
          <w:b/>
          <w:bCs/>
          <w:sz w:val="36"/>
          <w:szCs w:val="36"/>
          <w:lang w:val="en-US" w:eastAsia="zh-CN"/>
        </w:rPr>
        <w:t>佛山国家火炬园人才科创加速基地（里水）合作签约暨开园仪式活动场地布置与物料设计制作服务项目询价函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佛山火炬创新创业园有限公司就“佛山国家火炬园人才科创加速基地（里水）合作签约暨开园仪式活动场地布置与物料设计制作服务项目”遴选活动策划及执行服务单位，现诚邀贵司参与项目报价。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贯彻佛山市第十三次党代会精神及高标准建设“一区一园一城”科技创新高地工作部署，南海区政府要求大力推进“一平台一园区一产业”建设，佛山市南海区里水镇人民政府和佛山国家火炬创新创业园合作共建“佛山国家火炬园人才科创加速基地（里水）”，拟于2022年10月26日举办该基地合作签约暨开园仪式。按照公司需求遴选活动场地布置与物料设计制作服务单位。</w:t>
      </w:r>
      <w:r>
        <w:rPr>
          <w:rFonts w:hint="eastAsia" w:asciiTheme="minorEastAsia" w:hAnsiTheme="minorEastAsia" w:eastAsiaTheme="minorEastAsia" w:cstheme="minorEastAsia"/>
          <w:color w:val="auto"/>
          <w:sz w:val="28"/>
          <w:szCs w:val="28"/>
          <w:highlight w:val="none"/>
          <w:u w:val="none"/>
          <w:lang w:val="en-US" w:eastAsia="zh-CN"/>
        </w:rPr>
        <w:t>具体要求以项目需求书为准</w:t>
      </w:r>
      <w:r>
        <w:rPr>
          <w:rFonts w:hint="eastAsia" w:asciiTheme="minorEastAsia" w:hAnsiTheme="minorEastAsia" w:cstheme="minorEastAsia"/>
          <w:sz w:val="28"/>
          <w:szCs w:val="28"/>
          <w:lang w:val="en-US" w:eastAsia="zh-CN"/>
        </w:rPr>
        <w:t>。</w:t>
      </w:r>
      <w:r>
        <w:rPr>
          <w:rFonts w:hint="eastAsia" w:asciiTheme="minorEastAsia" w:hAnsiTheme="minorEastAsia" w:cstheme="minorEastAsia"/>
          <w:b w:val="0"/>
          <w:bCs w:val="0"/>
          <w:color w:val="auto"/>
          <w:kern w:val="2"/>
          <w:sz w:val="28"/>
          <w:szCs w:val="28"/>
          <w:highlight w:val="none"/>
          <w:u w:val="none"/>
          <w:lang w:val="en-US" w:eastAsia="zh-CN" w:bidi="ar-SA"/>
        </w:rPr>
        <w:t>项目</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地点：</w:t>
      </w:r>
      <w:r>
        <w:rPr>
          <w:rFonts w:hint="eastAsia" w:asciiTheme="minorEastAsia" w:hAnsiTheme="minorEastAsia" w:cstheme="minorEastAsia"/>
          <w:b w:val="0"/>
          <w:bCs w:val="0"/>
          <w:color w:val="auto"/>
          <w:kern w:val="2"/>
          <w:sz w:val="28"/>
          <w:szCs w:val="28"/>
          <w:highlight w:val="none"/>
          <w:u w:val="single"/>
          <w:lang w:val="en-US" w:eastAsia="zh-CN" w:bidi="ar-SA"/>
        </w:rPr>
        <w:t>佛山国家</w:t>
      </w:r>
      <w:r>
        <w:rPr>
          <w:rFonts w:hint="eastAsia" w:ascii="宋体" w:hAnsi="宋体" w:cs="仿宋_GB2312"/>
          <w:b w:val="0"/>
          <w:bCs w:val="0"/>
          <w:color w:val="000000" w:themeColor="text1"/>
          <w:kern w:val="2"/>
          <w:sz w:val="28"/>
          <w:szCs w:val="28"/>
          <w:highlight w:val="none"/>
          <w:u w:val="single"/>
          <w:lang w:val="en-US" w:eastAsia="zh-CN" w:bidi="ar-SA"/>
          <w14:textFill>
            <w14:solidFill>
              <w14:schemeClr w14:val="tx1"/>
            </w14:solidFill>
          </w14:textFill>
        </w:rPr>
        <w:t>火炬创新创业园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二、报价及要求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1.本项目最高限价</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170,000元</w:t>
      </w:r>
      <w:r>
        <w:rPr>
          <w:rFonts w:hint="eastAsia" w:asciiTheme="minorEastAsia" w:hAnsiTheme="minorEastAsia" w:cstheme="minorEastAsia"/>
          <w:sz w:val="28"/>
          <w:szCs w:val="28"/>
          <w:lang w:val="en-US" w:eastAsia="zh-CN"/>
        </w:rPr>
        <w:t>，项目报价为固定总价包干，根据报价及承诺函进行报价。</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color w:val="000000" w:themeColor="text1"/>
          <w:sz w:val="28"/>
          <w:szCs w:val="28"/>
          <w:highlight w:val="none"/>
          <w:u w:val="none"/>
          <w:lang w:val="en-US" w:eastAsia="zh-CN"/>
          <w14:textFill>
            <w14:solidFill>
              <w14:schemeClr w14:val="tx1"/>
            </w14:solidFill>
          </w14:textFill>
        </w:rPr>
      </w:pPr>
      <w:r>
        <w:rPr>
          <w:rFonts w:hint="eastAsia" w:asciiTheme="minorEastAsia" w:hAnsiTheme="minorEastAsia" w:cstheme="minorEastAsia"/>
          <w:sz w:val="28"/>
          <w:szCs w:val="28"/>
          <w:lang w:val="en-US" w:eastAsia="zh-CN"/>
        </w:rPr>
        <w:t>2.</w:t>
      </w:r>
      <w:r>
        <w:rPr>
          <w:rFonts w:hint="eastAsia" w:ascii="宋体" w:hAnsi="宋体" w:cs="仿宋_GB2312"/>
          <w:color w:val="000000" w:themeColor="text1"/>
          <w:sz w:val="28"/>
          <w:szCs w:val="28"/>
          <w:highlight w:val="none"/>
          <w:u w:val="none"/>
          <w:lang w:val="en-US" w:eastAsia="zh-CN"/>
          <w14:textFill>
            <w14:solidFill>
              <w14:schemeClr w14:val="tx1"/>
            </w14:solidFill>
          </w14:textFill>
        </w:rPr>
        <w:t>1投标人具备《政府采购法》第二十二条规定的条件；</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color w:val="000000" w:themeColor="text1"/>
          <w:sz w:val="28"/>
          <w:szCs w:val="28"/>
          <w:highlight w:val="none"/>
          <w:u w:val="none"/>
          <w:lang w:val="en-US" w:eastAsia="zh-CN"/>
          <w14:textFill>
            <w14:solidFill>
              <w14:schemeClr w14:val="tx1"/>
            </w14:solidFill>
          </w14:textFill>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2.2营业执照需具备符合项目要求的经营范围，包括以下其一：会议及展览服务、企业产品展览策划、企业文化活动策划或文化活动服务；</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color w:val="000000" w:themeColor="text1"/>
          <w:sz w:val="28"/>
          <w:szCs w:val="28"/>
          <w:highlight w:val="none"/>
          <w:u w:val="none"/>
          <w:lang w:val="en-US" w:eastAsia="zh-CN"/>
          <w14:textFill>
            <w14:solidFill>
              <w14:schemeClr w14:val="tx1"/>
            </w14:solidFill>
          </w14:textFill>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2.3单位负责人为同一人或者存在直接控股、管理关系的不同供应商，不得同时参加本采购项目投标；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2.4</w:t>
      </w:r>
      <w:r>
        <w:rPr>
          <w:rFonts w:hint="eastAsia" w:ascii="宋体" w:hAnsi="宋体" w:cs="仿宋_GB2312"/>
          <w:color w:val="000000" w:themeColor="text1"/>
          <w:sz w:val="28"/>
          <w:szCs w:val="28"/>
          <w:highlight w:val="none"/>
          <w:u w:val="none"/>
          <w:lang w:val="zh-CN" w:eastAsia="zh-CN"/>
          <w14:textFill>
            <w14:solidFill>
              <w14:schemeClr w14:val="tx1"/>
            </w14:solidFill>
          </w14:textFill>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3.本项目费用包括：项目服务过程中产生的全部费用及相应税费。报价人需根据采购方提供的“项目需求书”及“报价及承诺函”进行报价。</w:t>
      </w:r>
    </w:p>
    <w:p>
      <w:pPr>
        <w:numPr>
          <w:ilvl w:val="0"/>
          <w:numId w:val="0"/>
        </w:num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4.质量要求：本项目要求所有活动策划、专业设计及布置展览等工作内容应符合国家、省或行业现行的标准及规范。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u w:val="none"/>
          <w:lang w:val="en-US" w:eastAsia="zh-CN"/>
        </w:rPr>
        <w:t>5.</w:t>
      </w:r>
      <w:r>
        <w:rPr>
          <w:rFonts w:hint="eastAsia" w:asciiTheme="minorEastAsia" w:hAnsiTheme="minorEastAsia" w:cstheme="minorEastAsia"/>
          <w:b/>
          <w:bCs/>
          <w:sz w:val="28"/>
          <w:szCs w:val="28"/>
          <w:lang w:val="en-US" w:eastAsia="zh-CN"/>
        </w:rPr>
        <w:t>报价时递交的资料应包含：公司营业执照、报价及承诺函。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1.盖章要求：公司营业执照、报价及承诺函等投标资料均需加盖公司章。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2.密封要求，以上资料均应用档案袋封装黏贴密封条，并在封口处加盖公章。封面需填写联系人及联系方式。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1.不按本询价函第二点报价要求递交报价资料的。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3.不响应“项目需求书”、“报价及承诺函”条款的。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4.不按本询价函第三点进行密封的。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低价中标法，若出现报价相同的则以现场随机抽签方式确定中标单位。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递交报价文件的时间：2022年10月24日12:00前。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递交报价文件的地点：佛山市禅城区华宝南路13号火炬园D座二楼佛山火炬创新创业园有限公司招标部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联系人：洪生/0757—82109663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2022年10月21日</w:t>
      </w:r>
    </w:p>
    <w:p>
      <w:pPr>
        <w:rPr>
          <w:rFonts w:hint="eastAsia" w:asciiTheme="minorEastAsia" w:hAnsiTheme="minorEastAsia" w:cstheme="minorEastAsia"/>
          <w:sz w:val="24"/>
          <w:szCs w:val="24"/>
          <w:lang w:val="en-US" w:eastAsia="zh-CN"/>
        </w:rPr>
      </w:pPr>
    </w:p>
    <w:p>
      <w:pPr>
        <w:pStyle w:val="3"/>
        <w:rPr>
          <w:rFonts w:hint="eastAsia" w:asciiTheme="minorEastAsia" w:hAnsiTheme="minorEastAsia" w:cstheme="minorEastAsia"/>
          <w:b/>
          <w:bCs/>
          <w:sz w:val="28"/>
          <w:szCs w:val="28"/>
          <w:lang w:val="en-US" w:eastAsia="zh-CN"/>
        </w:rPr>
      </w:pPr>
    </w:p>
    <w:p>
      <w:pPr>
        <w:rPr>
          <w:rFonts w:hint="eastAsia" w:asciiTheme="minorEastAsia" w:hAnsiTheme="minorEastAsia" w:cstheme="minorEastAsia"/>
          <w:b/>
          <w:bCs/>
          <w:sz w:val="28"/>
          <w:szCs w:val="28"/>
          <w:lang w:val="en-US" w:eastAsia="zh-CN"/>
        </w:rPr>
      </w:pPr>
    </w:p>
    <w:p>
      <w:pPr>
        <w:pStyle w:val="2"/>
        <w:rPr>
          <w:rFonts w:hint="eastAsia" w:asciiTheme="minorEastAsia" w:hAnsiTheme="minorEastAsia" w:cstheme="minorEastAsia"/>
          <w:b/>
          <w:bCs/>
          <w:sz w:val="28"/>
          <w:szCs w:val="28"/>
          <w:lang w:val="en-US" w:eastAsia="zh-CN"/>
        </w:rPr>
      </w:pPr>
    </w:p>
    <w:p>
      <w:pPr>
        <w:rPr>
          <w:rFonts w:hint="eastAsia" w:asciiTheme="minorEastAsia" w:hAnsiTheme="minorEastAsia" w:cstheme="minorEastAsia"/>
          <w:b/>
          <w:bCs/>
          <w:sz w:val="28"/>
          <w:szCs w:val="28"/>
          <w:lang w:val="en-US" w:eastAsia="zh-CN"/>
        </w:rPr>
      </w:pPr>
    </w:p>
    <w:p>
      <w:pPr>
        <w:pStyle w:val="2"/>
        <w:rPr>
          <w:rFonts w:hint="eastAsia" w:asciiTheme="minorEastAsia" w:hAnsiTheme="minorEastAsia" w:cstheme="minorEastAsia"/>
          <w:b/>
          <w:bCs/>
          <w:sz w:val="28"/>
          <w:szCs w:val="28"/>
          <w:lang w:val="en-US" w:eastAsia="zh-CN"/>
        </w:rPr>
      </w:pPr>
    </w:p>
    <w:p>
      <w:pPr>
        <w:rPr>
          <w:rFonts w:hint="eastAsia" w:asciiTheme="minorEastAsia" w:hAnsiTheme="minorEastAsia" w:cstheme="minorEastAsia"/>
          <w:b/>
          <w:bCs/>
          <w:sz w:val="28"/>
          <w:szCs w:val="28"/>
          <w:lang w:val="en-US" w:eastAsia="zh-CN"/>
        </w:rPr>
      </w:pPr>
    </w:p>
    <w:p>
      <w:pPr>
        <w:pStyle w:val="2"/>
        <w:rPr>
          <w:rFonts w:hint="eastAsia" w:asciiTheme="minorEastAsia" w:hAnsiTheme="minorEastAsia" w:cstheme="minorEastAsia"/>
          <w:b/>
          <w:bCs/>
          <w:sz w:val="28"/>
          <w:szCs w:val="28"/>
          <w:lang w:val="en-US" w:eastAsia="zh-CN"/>
        </w:rPr>
      </w:pPr>
    </w:p>
    <w:p>
      <w:pPr>
        <w:rPr>
          <w:rFonts w:hint="eastAsia" w:asciiTheme="minorEastAsia" w:hAnsiTheme="minorEastAsia" w:cstheme="minorEastAsia"/>
          <w:b/>
          <w:bCs/>
          <w:sz w:val="28"/>
          <w:szCs w:val="28"/>
          <w:lang w:val="en-US" w:eastAsia="zh-CN"/>
        </w:rPr>
      </w:pPr>
    </w:p>
    <w:p>
      <w:pPr>
        <w:pStyle w:val="2"/>
        <w:rPr>
          <w:rFonts w:hint="eastAsia" w:asciiTheme="minorEastAsia" w:hAnsiTheme="minorEastAsia" w:cstheme="minorEastAsia"/>
          <w:b/>
          <w:bCs/>
          <w:sz w:val="28"/>
          <w:szCs w:val="28"/>
          <w:lang w:val="en-US" w:eastAsia="zh-CN"/>
        </w:rPr>
      </w:pPr>
    </w:p>
    <w:p>
      <w:pPr>
        <w:pStyle w:val="2"/>
        <w:rPr>
          <w:rFonts w:hint="eastAsia" w:asciiTheme="minorEastAsia" w:hAnsiTheme="minorEastAsia" w:cstheme="minorEastAsia"/>
          <w:b/>
          <w:bCs/>
          <w:sz w:val="28"/>
          <w:szCs w:val="28"/>
          <w:lang w:val="en-US" w:eastAsia="zh-CN"/>
        </w:rPr>
      </w:pPr>
    </w:p>
    <w:p>
      <w:pPr>
        <w:pStyle w:val="3"/>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left="47"/>
        <w:jc w:val="center"/>
        <w:textAlignment w:val="auto"/>
        <w:rPr>
          <w:rFonts w:hint="eastAsia" w:ascii="黑体" w:eastAsia="黑体"/>
          <w:b w:val="0"/>
          <w:color w:val="000000" w:themeColor="text1"/>
          <w:sz w:val="36"/>
          <w:szCs w:val="36"/>
          <w:highlight w:val="none"/>
          <w:lang w:val="en-US" w:eastAsia="zh-CN"/>
          <w14:textFill>
            <w14:solidFill>
              <w14:schemeClr w14:val="tx1"/>
            </w14:solidFill>
          </w14:textFill>
        </w:rPr>
      </w:pPr>
      <w:r>
        <w:rPr>
          <w:rFonts w:hint="eastAsia" w:ascii="黑体" w:eastAsia="黑体"/>
          <w:b/>
          <w:bCs/>
          <w:color w:val="000000" w:themeColor="text1"/>
          <w:sz w:val="36"/>
          <w:szCs w:val="36"/>
          <w:highlight w:val="none"/>
          <w14:textFill>
            <w14:solidFill>
              <w14:schemeClr w14:val="tx1"/>
            </w14:solidFill>
          </w14:textFill>
        </w:rPr>
        <w:t>项目需求</w:t>
      </w:r>
      <w:r>
        <w:rPr>
          <w:rFonts w:hint="eastAsia" w:ascii="黑体" w:eastAsia="黑体"/>
          <w:b/>
          <w:bCs/>
          <w:color w:val="000000" w:themeColor="text1"/>
          <w:sz w:val="36"/>
          <w:szCs w:val="36"/>
          <w:highlight w:val="none"/>
          <w:lang w:val="en-US" w:eastAsia="zh-CN"/>
          <w14:textFill>
            <w14:solidFill>
              <w14:schemeClr w14:val="tx1"/>
            </w14:solidFill>
          </w14:textFill>
        </w:rPr>
        <w:t>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一、项目主要内容：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w:t>
      </w:r>
      <w:r>
        <w:rPr>
          <w:rFonts w:hint="eastAsia" w:asciiTheme="minorEastAsia" w:hAnsiTheme="minorEastAsia" w:eastAsiaTheme="minorEastAsia" w:cstheme="minorEastAsia"/>
          <w:b w:val="0"/>
          <w:bCs w:val="0"/>
          <w:i w:val="0"/>
          <w:iCs w:val="0"/>
          <w:kern w:val="2"/>
          <w:sz w:val="28"/>
          <w:szCs w:val="28"/>
          <w:u w:val="none"/>
          <w:lang w:val="en-US" w:eastAsia="zh-CN" w:bidi="ar-SA"/>
        </w:rPr>
        <w:t>、</w:t>
      </w:r>
      <w:r>
        <w:rPr>
          <w:rFonts w:hint="eastAsia" w:asciiTheme="minorEastAsia" w:hAnsiTheme="minorEastAsia" w:cstheme="minorEastAsia"/>
          <w:sz w:val="28"/>
          <w:szCs w:val="28"/>
          <w:lang w:val="en-US" w:eastAsia="zh-CN"/>
        </w:rPr>
        <w:t>为贯彻佛山市第十三次党代会精神及高标准建设“一区一园一城”科技创新高地工作部署，南海区政府要求大力推进“一平台一园区一产业”建设，佛山市南海区里水</w:t>
      </w:r>
      <w:bookmarkStart w:id="1" w:name="_GoBack"/>
      <w:bookmarkEnd w:id="1"/>
      <w:r>
        <w:rPr>
          <w:rFonts w:hint="eastAsia" w:asciiTheme="minorEastAsia" w:hAnsiTheme="minorEastAsia" w:cstheme="minorEastAsia"/>
          <w:sz w:val="28"/>
          <w:szCs w:val="28"/>
          <w:lang w:val="en-US" w:eastAsia="zh-CN"/>
        </w:rPr>
        <w:t>镇人民政府和佛山国家火炬创新创业园合作共建“佛山国家火炬园人才科创加速基地（里水）”，拟于2022年10月26日举办该基地合作签约暨开园仪式。按照公司需求遴选活动场地布置与物料设计制作服务单位。项目整体费用不超过17万元，</w:t>
      </w:r>
      <w:r>
        <w:rPr>
          <w:rFonts w:hint="eastAsia" w:asciiTheme="minorEastAsia" w:hAnsiTheme="minorEastAsia" w:eastAsiaTheme="minorEastAsia" w:cstheme="minorEastAsia"/>
          <w:color w:val="auto"/>
          <w:sz w:val="28"/>
          <w:szCs w:val="28"/>
          <w:highlight w:val="none"/>
          <w:u w:val="none"/>
          <w:lang w:val="en-US" w:eastAsia="zh-CN"/>
        </w:rPr>
        <w:t>具体要求以项目需求书为准</w:t>
      </w:r>
      <w:r>
        <w:rPr>
          <w:rFonts w:hint="eastAsia" w:asciiTheme="minorEastAsia" w:hAnsiTheme="minorEastAsia" w:cstheme="minorEastAsia"/>
          <w:sz w:val="28"/>
          <w:szCs w:val="28"/>
          <w:lang w:val="en-US" w:eastAsia="zh-CN"/>
        </w:rPr>
        <w:t>。</w:t>
      </w:r>
      <w:r>
        <w:rPr>
          <w:rFonts w:hint="eastAsia" w:asciiTheme="minorEastAsia" w:hAnsiTheme="minorEastAsia" w:cstheme="minorEastAsia"/>
          <w:b w:val="0"/>
          <w:bCs w:val="0"/>
          <w:color w:val="auto"/>
          <w:kern w:val="2"/>
          <w:sz w:val="28"/>
          <w:szCs w:val="28"/>
          <w:highlight w:val="none"/>
          <w:u w:val="none"/>
          <w:lang w:val="en-US" w:eastAsia="zh-CN" w:bidi="ar-SA"/>
        </w:rPr>
        <w:t>项目</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地点：</w:t>
      </w:r>
      <w:r>
        <w:rPr>
          <w:rFonts w:hint="eastAsia" w:asciiTheme="minorEastAsia" w:hAnsiTheme="minorEastAsia" w:cstheme="minorEastAsia"/>
          <w:b w:val="0"/>
          <w:bCs w:val="0"/>
          <w:color w:val="auto"/>
          <w:kern w:val="2"/>
          <w:sz w:val="28"/>
          <w:szCs w:val="28"/>
          <w:highlight w:val="none"/>
          <w:u w:val="single"/>
          <w:lang w:val="en-US" w:eastAsia="zh-CN" w:bidi="ar-SA"/>
        </w:rPr>
        <w:t>佛山国家</w:t>
      </w:r>
      <w:r>
        <w:rPr>
          <w:rFonts w:hint="eastAsia" w:ascii="宋体" w:hAnsi="宋体" w:cs="仿宋_GB2312"/>
          <w:b w:val="0"/>
          <w:bCs w:val="0"/>
          <w:color w:val="000000" w:themeColor="text1"/>
          <w:kern w:val="2"/>
          <w:sz w:val="28"/>
          <w:szCs w:val="28"/>
          <w:highlight w:val="none"/>
          <w:u w:val="single"/>
          <w:lang w:val="en-US" w:eastAsia="zh-CN" w:bidi="ar-SA"/>
          <w14:textFill>
            <w14:solidFill>
              <w14:schemeClr w14:val="tx1"/>
            </w14:solidFill>
          </w14:textFill>
        </w:rPr>
        <w:t>火炬创新创业园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2、项目投标上限价：本项目投标上限价为人民币</w:t>
      </w:r>
      <w:r>
        <w:rPr>
          <w:rFonts w:hint="eastAsia" w:ascii="宋体" w:hAnsi="宋体" w:cs="仿宋_GB2312"/>
          <w:b w:val="0"/>
          <w:bCs w:val="0"/>
          <w:i w:val="0"/>
          <w:iCs w:val="0"/>
          <w:color w:val="000000" w:themeColor="text1"/>
          <w:kern w:val="0"/>
          <w:sz w:val="28"/>
          <w:szCs w:val="28"/>
          <w:highlight w:val="none"/>
          <w:u w:val="single"/>
          <w:lang w:val="en-US" w:eastAsia="zh-CN" w:bidi="ar-SA"/>
          <w14:textFill>
            <w14:solidFill>
              <w14:schemeClr w14:val="tx1"/>
            </w14:solidFill>
          </w14:textFill>
        </w:rPr>
        <w:t>17</w:t>
      </w:r>
      <w:r>
        <w:rPr>
          <w:rFonts w:hint="eastAsia" w:ascii="宋体" w:hAnsi="宋体" w:eastAsia="宋体" w:cs="仿宋_GB2312"/>
          <w:b w:val="0"/>
          <w:bCs w:val="0"/>
          <w:i w:val="0"/>
          <w:iCs w:val="0"/>
          <w:color w:val="000000" w:themeColor="text1"/>
          <w:kern w:val="0"/>
          <w:sz w:val="28"/>
          <w:szCs w:val="28"/>
          <w:highlight w:val="none"/>
          <w:u w:val="single"/>
          <w:lang w:val="en-US" w:eastAsia="zh-CN" w:bidi="ar-SA"/>
          <w14:textFill>
            <w14:solidFill>
              <w14:schemeClr w14:val="tx1"/>
            </w14:solidFill>
          </w14:textFill>
        </w:rPr>
        <w:t>0000元</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sz w:val="28"/>
          <w:szCs w:val="28"/>
          <w:lang w:val="en-US" w:eastAsia="zh-CN"/>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bookmarkStart w:id="0" w:name="EB0ce3ebad751248768157d79b064425a5"/>
      <w:r>
        <w:rPr>
          <w:rFonts w:hint="eastAsia" w:asciiTheme="minorEastAsia" w:hAnsiTheme="minorEastAsia" w:cstheme="minorEastAsia"/>
          <w:sz w:val="28"/>
          <w:szCs w:val="28"/>
          <w:lang w:val="en-US" w:eastAsia="zh-CN"/>
        </w:rPr>
        <w:t>工期：活动日前1个日历天内出具设计方案及完成现场布置；售后拆卸服务执行结束后7个日历天，乙方提供相关验收资料，待甲方确认后视为合同结束日期</w:t>
      </w:r>
      <w:bookmarkEnd w:id="0"/>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4、承包方式：固定合同总价包干。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5、质量要求：达到采购人要求及使用需要。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二、项目要求：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1、本项目要求所有活动策划、专业设计及布置展览等工作内容应符合国家、省或行业现行的标准及规范。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服务内容：活动现场场地规划、活动物料采购、活动画面设计（会场主题展板、签到背景板、指引牌、项目介绍展板、户外广告牌等所有活动相关设计），活动物料的租赁、运输、安装及装卸等（现场氛围布置，包括但不限于：舞台搭建、音响设备、桌椅、电子礼炮、地毯、户外广告招牌等）以及活动现场流程的安排和现场人员统筹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服务要求：①需针对本项目出具专业、齐全的设备方案，包括灯光、音响、舞台板、舞台桁架等②设计方案需根据现场实地情况排尺、核对后出具，具有较强的可操作性；③至少在活动日期前一天完成所有活动所需物料设计、制作、采购、安装设置；④户外广告招牌需考虑长期使用、物料耐用性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4、投入本项目的团队包括：1名以上项目负责人，需有策划布置大规模的同类型活动经验；5名以上专业设计及执行团队，具有与本项目相关的专业技术资质人员，需充分尊重采购方设计需求，配合采购人完成相关设计和修改工作直至项目完成。</w:t>
      </w:r>
    </w:p>
    <w:p>
      <w:pPr>
        <w:pStyle w:val="2"/>
        <w:rPr>
          <w:rFonts w:hint="default"/>
          <w:lang w:val="en-US" w:eastAsia="zh-CN"/>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 xml:space="preserve">   5、项目违约条款：如乙方未按约定履行合同、私自将项目转包、发生项目安全事故等违约行为，乙方需向甲方退回已支付费用，并向甲方予以相应经济赔偿。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三、付款方式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1、乙方按甲方要求举办日期前一天完成所有活动所需物料设计，并制作、采购、安装设置好所有活动所需物料，经甲方确认效果后，甲方向乙方支付活动费用的20%；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2、乙方根据甲方要求完成现场布置执行、现场人员统筹、技术支持，活动圆满结束并经甲方确认工作成果后7个工作日内，甲方向乙方支付活动费用的60%；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3、乙方如约履行户外广告招牌后期维护及拆卸等售后服务后7个工作日内，经甲方确认后，甲方向乙方支付活动费用的20%。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四、开票方式及期限：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乙方按甲方要求举办日期前一天完成所有活动所需物料设计，并制作、采购、安装设置好所有活动所需物料，经甲方确认效果后</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，乙方应向甲方开具与预付款（合同金额20%）等额的增值税发票；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乙方根据甲方要求完成现场布置执行、现场人员统筹、技术支持，活动圆满结束并经甲方确认工作成果后7个工作日内</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乙方向</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甲方</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提交请款申请的同时开具（合同金额60%）等额的增值税发票；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乙方如约履行户外广告招牌后期维护及拆卸等售后服务后7个工作日内，经甲方确认后，</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乙方</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向</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甲方</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提交请款申请的同时开具（合同金额20%）等额的增值税发票；</w:t>
      </w: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b/>
          <w:color w:val="000000"/>
          <w:sz w:val="36"/>
          <w:szCs w:val="36"/>
        </w:rPr>
      </w:pPr>
    </w:p>
    <w:p>
      <w:pPr>
        <w:pStyle w:val="2"/>
        <w:rPr>
          <w:rFonts w:hint="eastAsia"/>
          <w:b/>
          <w:color w:val="000000"/>
          <w:sz w:val="36"/>
          <w:szCs w:val="36"/>
        </w:rPr>
      </w:pPr>
    </w:p>
    <w:p>
      <w:pPr>
        <w:rPr>
          <w:rFonts w:hint="eastAsia"/>
          <w:b/>
          <w:color w:val="000000"/>
          <w:sz w:val="36"/>
          <w:szCs w:val="36"/>
        </w:rPr>
      </w:pPr>
    </w:p>
    <w:p>
      <w:pPr>
        <w:pStyle w:val="2"/>
        <w:rPr>
          <w:rFonts w:hint="eastAsia"/>
        </w:rPr>
      </w:pPr>
    </w:p>
    <w:p>
      <w:pPr>
        <w:pStyle w:val="2"/>
        <w:rPr>
          <w:rFonts w:hint="eastAsia" w:ascii="宋体" w:hAnsi="宋体" w:cs="仿宋_GB2312" w:eastAsiaTheme="minorEastAsia"/>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eastAsiaTheme="minorEastAsia"/>
          <w:b w:val="0"/>
          <w:bCs w:val="0"/>
          <w:i w:val="0"/>
          <w:iCs w:val="0"/>
          <w:color w:val="000000" w:themeColor="text1"/>
          <w:kern w:val="0"/>
          <w:sz w:val="28"/>
          <w:szCs w:val="28"/>
          <w:highlight w:val="none"/>
          <w:u w:val="none"/>
          <w:lang w:val="en-US" w:eastAsia="zh-CN" w:bidi="ar-SA"/>
          <w14:textFill>
            <w14:solidFill>
              <w14:schemeClr w14:val="tx1"/>
            </w14:solidFill>
          </w14:textFill>
        </w:rPr>
        <w:t>附件二：采购及租赁内容明细表</w:t>
      </w:r>
    </w:p>
    <w:tbl>
      <w:tblPr>
        <w:tblStyle w:val="6"/>
        <w:tblW w:w="85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4966"/>
        <w:gridCol w:w="843"/>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12"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商品名称</w:t>
            </w:r>
          </w:p>
        </w:tc>
        <w:tc>
          <w:tcPr>
            <w:tcW w:w="4966"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商品规格</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lang w:val="en-US"/>
              </w:rPr>
            </w:pPr>
            <w:r>
              <w:rPr>
                <w:rFonts w:hint="eastAsia" w:ascii="黑体" w:hAnsi="黑体" w:eastAsia="黑体" w:cs="黑体"/>
                <w:b w:val="0"/>
                <w:bCs w:val="0"/>
                <w:i w:val="0"/>
                <w:iCs w:val="0"/>
                <w:color w:val="000000"/>
                <w:kern w:val="0"/>
                <w:sz w:val="22"/>
                <w:szCs w:val="22"/>
                <w:u w:val="none"/>
                <w:lang w:val="en-US" w:eastAsia="zh-CN" w:bidi="ar"/>
              </w:rPr>
              <w:t>所需数量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jc w:val="center"/>
              <w:rPr>
                <w:rFonts w:hint="eastAsia" w:ascii="黑体" w:hAnsi="黑体" w:eastAsia="黑体" w:cs="黑体"/>
                <w:b w:val="0"/>
                <w:bCs w:val="0"/>
                <w:i w:val="0"/>
                <w:iCs w:val="0"/>
                <w:color w:val="000000"/>
                <w:sz w:val="22"/>
                <w:szCs w:val="22"/>
                <w:u w:val="none"/>
              </w:rPr>
            </w:pPr>
          </w:p>
        </w:tc>
        <w:tc>
          <w:tcPr>
            <w:tcW w:w="4966"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jc w:val="center"/>
              <w:rPr>
                <w:rFonts w:hint="eastAsia" w:ascii="黑体" w:hAnsi="黑体" w:eastAsia="黑体" w:cs="黑体"/>
                <w:b w:val="0"/>
                <w:bCs w:val="0"/>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数量</w:t>
            </w:r>
          </w:p>
        </w:tc>
        <w:tc>
          <w:tcPr>
            <w:tcW w:w="829"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会场指示牌</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2*2.2m（高）桁架展板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会场停车场指引</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2*2.2m（高）桁架展板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会场洗手间指引</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2*2.2m（高）桁架展板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注水道旗</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5m高</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地飘</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直径2m</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入口欢迎背景板</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6*3m（高）桁架展板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彩旗</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丝印彩旗+竹竿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入口造型拱门</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10x4.9x1.4m厚，桁架结构，户外光亮板裱背胶过亚膜；门楣1.5厘PVC+亚克力</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拱门延展背景板</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4*3m（高）x1.4m厚，双面，顶部封边x2个，户外光亮板裱背胶过亚膜，桁架结构</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签到处背景板</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4*3m（高）x1.4m厚，双面，顶部封边x2个，户外光亮板裱背胶过亚膜，桁架结构</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天幕铝棚</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450cm铝架大棚，18*20m*4m（高）</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线阵活动音响，4+4+2，TD高级音响，现场控台调音+调音师全程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音响区屏控区围闭</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桁架展板，尺寸根据实际设定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面光灯</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舞台区打光，雷霆专用活动面光灯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灯光架</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4m高TRUSS架，灯光专用架，黑绒布围蔽</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大型舞台10*4m*0.6m（高），高级拉绒加厚地毯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舞台阶梯</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三级2m*2个，木板结构</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舞台前沿广宣字</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6m*0.6m，光亮板+亚克力+泡沫字</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舞台背景</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10m*4.6m（高）*1个，桁架展板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项目介绍背景板</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10m*3m（高）*1m（宽）</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不锈钢讲台，含KT板包装+讲台花</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酒店椅</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高档酒店贵宾椅，椅套+扣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领导席桌</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1.5m礼仪桌配蓝色桌布+签到桌</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加厚拉绒地毯，含天幕内地毯+通道地毯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画轴启动道具</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4m画轴启动道具</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电动礼花炮</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配合启动鸣放</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签约台</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1.8mx0.6m宽，专用签约台，含桌裙</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冷烟花</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活动用冷烟花</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签约本</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A4文件常规尺寸</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横幅广告位1</w:t>
            </w:r>
          </w:p>
        </w:tc>
        <w:tc>
          <w:tcPr>
            <w:tcW w:w="4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54x1.2m，黑底灯布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横幅广告位2</w:t>
            </w:r>
          </w:p>
        </w:tc>
        <w:tc>
          <w:tcPr>
            <w:tcW w:w="4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30x1.2m，黑底灯布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竖幅广告位1</w:t>
            </w:r>
          </w:p>
        </w:tc>
        <w:tc>
          <w:tcPr>
            <w:tcW w:w="4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5.95x46.8m，户外黑底可移背胶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竖幅广告位2</w:t>
            </w:r>
          </w:p>
        </w:tc>
        <w:tc>
          <w:tcPr>
            <w:tcW w:w="4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5.95x45.5m，户外黑底可移背胶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主楼广告位</w:t>
            </w:r>
          </w:p>
        </w:tc>
        <w:tc>
          <w:tcPr>
            <w:tcW w:w="4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7.3x4.2mx5个，网格布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领导桌卡</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KT板三角水牌</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麦牌 手卡</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主持人手卡，音响麦牌</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嘉宾胸花</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防疫器材</w:t>
            </w:r>
          </w:p>
        </w:tc>
        <w:tc>
          <w:tcPr>
            <w:tcW w:w="4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防疫物资1批，测温枪，口罩，消毒洗手液</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工作证</w:t>
            </w:r>
          </w:p>
        </w:tc>
        <w:tc>
          <w:tcPr>
            <w:tcW w:w="4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活动现场工作证，胸卡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签到用品</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签到本，签到花，签到笔</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移动洗手间</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活动专用移动洗手间</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bl>
    <w:p>
      <w:pPr>
        <w:pStyle w:val="2"/>
        <w:jc w:val="left"/>
        <w:rPr>
          <w:rFonts w:hint="eastAsia" w:ascii="宋体" w:hAnsi="宋体"/>
          <w:color w:val="auto"/>
          <w:kern w:val="0"/>
          <w:sz w:val="24"/>
          <w:highlight w:val="none"/>
        </w:rPr>
      </w:pPr>
    </w:p>
    <w:p>
      <w:pPr>
        <w:spacing w:after="156" w:afterLines="50" w:line="360" w:lineRule="auto"/>
        <w:jc w:val="both"/>
        <w:outlineLvl w:val="2"/>
        <w:rPr>
          <w:rFonts w:hint="eastAsia"/>
          <w:b/>
          <w:color w:val="000000"/>
          <w:sz w:val="36"/>
          <w:szCs w:val="36"/>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备注：项目总价包括所有设备及物料的制作、租</w:t>
      </w:r>
      <w:r>
        <w:rPr>
          <w:rFonts w:hint="eastAsia" w:ascii="宋体" w:hAnsi="宋体" w:eastAsia="宋体" w:cs="Times New Roman"/>
          <w:color w:val="auto"/>
          <w:kern w:val="0"/>
          <w:sz w:val="24"/>
          <w:highlight w:val="none"/>
          <w:lang w:val="en-US" w:eastAsia="zh-CN"/>
        </w:rPr>
        <w:t>赁、运输、安装、调试与吊机装卸使用费，以及相关人工费用</w:t>
      </w:r>
      <w:r>
        <w:rPr>
          <w:rFonts w:hint="eastAsia" w:ascii="宋体" w:hAnsi="宋体"/>
          <w:color w:val="auto"/>
          <w:kern w:val="0"/>
          <w:sz w:val="24"/>
          <w:highlight w:val="none"/>
        </w:rPr>
        <w:t>）</w:t>
      </w: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b/>
          <w:color w:val="000000"/>
          <w:sz w:val="36"/>
          <w:szCs w:val="36"/>
        </w:rPr>
      </w:pPr>
    </w:p>
    <w:p>
      <w:pPr>
        <w:pStyle w:val="2"/>
        <w:rPr>
          <w:rFonts w:hint="eastAsia"/>
          <w:b/>
          <w:color w:val="000000"/>
          <w:sz w:val="36"/>
          <w:szCs w:val="36"/>
        </w:rPr>
      </w:pPr>
    </w:p>
    <w:p>
      <w:pPr>
        <w:rPr>
          <w:rFonts w:hint="eastAsia"/>
          <w:b/>
          <w:color w:val="000000"/>
          <w:sz w:val="36"/>
          <w:szCs w:val="36"/>
        </w:rPr>
      </w:pPr>
    </w:p>
    <w:p>
      <w:pPr>
        <w:pStyle w:val="2"/>
        <w:rPr>
          <w:rFonts w:hint="eastAsia"/>
          <w:b/>
          <w:color w:val="000000"/>
          <w:sz w:val="36"/>
          <w:szCs w:val="36"/>
        </w:rPr>
      </w:pPr>
    </w:p>
    <w:p>
      <w:pPr>
        <w:rPr>
          <w:rFonts w:hint="eastAsia"/>
          <w:b/>
          <w:color w:val="000000"/>
          <w:sz w:val="36"/>
          <w:szCs w:val="36"/>
        </w:rPr>
      </w:pPr>
    </w:p>
    <w:p>
      <w:pPr>
        <w:pStyle w:val="2"/>
        <w:rPr>
          <w:rFonts w:hint="eastAsia"/>
          <w:b/>
          <w:color w:val="000000"/>
          <w:sz w:val="36"/>
          <w:szCs w:val="36"/>
        </w:rPr>
      </w:pPr>
    </w:p>
    <w:p>
      <w:pPr>
        <w:rPr>
          <w:rFonts w:hint="eastAsia"/>
          <w:b/>
          <w:color w:val="000000"/>
          <w:sz w:val="36"/>
          <w:szCs w:val="36"/>
        </w:rPr>
      </w:pPr>
    </w:p>
    <w:p>
      <w:pPr>
        <w:pStyle w:val="2"/>
        <w:rPr>
          <w:rFonts w:hint="eastAsia"/>
          <w:b/>
          <w:color w:val="000000"/>
          <w:sz w:val="36"/>
          <w:szCs w:val="36"/>
        </w:rPr>
      </w:pPr>
    </w:p>
    <w:p>
      <w:pPr>
        <w:rPr>
          <w:rFonts w:hint="eastAsia"/>
          <w:b/>
          <w:color w:val="000000"/>
          <w:sz w:val="36"/>
          <w:szCs w:val="36"/>
        </w:rPr>
      </w:pPr>
    </w:p>
    <w:p>
      <w:pPr>
        <w:pStyle w:val="2"/>
        <w:rPr>
          <w:rFonts w:hint="eastAsia"/>
          <w:b/>
          <w:color w:val="000000"/>
          <w:sz w:val="36"/>
          <w:szCs w:val="36"/>
        </w:rPr>
      </w:pPr>
    </w:p>
    <w:p>
      <w:pPr>
        <w:rPr>
          <w:rFonts w:hint="eastAsia"/>
          <w:b/>
          <w:color w:val="000000"/>
          <w:sz w:val="36"/>
          <w:szCs w:val="36"/>
        </w:rPr>
      </w:pPr>
    </w:p>
    <w:p>
      <w:pPr>
        <w:pStyle w:val="2"/>
        <w:rPr>
          <w:rFonts w:hint="eastAsia"/>
          <w:b/>
          <w:color w:val="000000"/>
          <w:sz w:val="36"/>
          <w:szCs w:val="36"/>
        </w:rPr>
      </w:pPr>
    </w:p>
    <w:p>
      <w:pPr>
        <w:rPr>
          <w:rFonts w:hint="eastAsia"/>
          <w:b/>
          <w:color w:val="000000"/>
          <w:sz w:val="36"/>
          <w:szCs w:val="36"/>
        </w:rPr>
      </w:pPr>
    </w:p>
    <w:p>
      <w:pPr>
        <w:pStyle w:val="2"/>
        <w:rPr>
          <w:rFonts w:hint="eastAsia"/>
        </w:rPr>
      </w:pPr>
    </w:p>
    <w:p>
      <w:pPr>
        <w:pStyle w:val="2"/>
        <w:rPr>
          <w:rFonts w:hint="eastAsia"/>
        </w:r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w:t>
      </w:r>
      <w:r>
        <w:rPr>
          <w:rFonts w:hint="eastAsia"/>
          <w:color w:val="000000"/>
          <w:sz w:val="24"/>
          <w:lang w:val="en-US" w:eastAsia="zh-CN"/>
        </w:rPr>
        <w:t>30</w:t>
      </w:r>
      <w:r>
        <w:rPr>
          <w:rFonts w:hint="eastAsia"/>
          <w:color w:val="000000"/>
          <w:sz w:val="24"/>
          <w:lang w:val="en-GB" w:eastAsia="zh-CN"/>
        </w:rPr>
        <w:t>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r>
        <w:rPr>
          <w:rFonts w:hint="eastAsia" w:ascii="黑体" w:eastAsia="黑体"/>
          <w:color w:val="000000"/>
          <w:sz w:val="24"/>
          <w:u w:val="dotted"/>
          <w:lang w:val="en-GB"/>
        </w:rPr>
        <w:t xml:space="preserve">               </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固话</w:t>
      </w:r>
      <w:r>
        <w:rPr>
          <w:rFonts w:hint="eastAsia" w:ascii="黑体" w:eastAsia="黑体"/>
          <w:color w:val="000000"/>
          <w:sz w:val="24"/>
          <w:lang w:val="en-GB" w:eastAsia="zh-CN"/>
        </w:rPr>
        <w:t>）：</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手机</w:t>
      </w:r>
      <w:r>
        <w:rPr>
          <w:rFonts w:hint="eastAsia" w:ascii="黑体" w:eastAsia="黑体"/>
          <w:color w:val="000000"/>
          <w:sz w:val="24"/>
          <w:lang w:val="en-GB" w:eastAsia="zh-CN"/>
        </w:rPr>
        <w:t>）：</w:t>
      </w:r>
      <w:r>
        <w:rPr>
          <w:rFonts w:hint="eastAsia" w:ascii="黑体" w:eastAsia="黑体"/>
          <w:color w:val="000000"/>
          <w:sz w:val="24"/>
          <w:u w:val="dotted"/>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sectPr>
      <w:footerReference r:id="rId3" w:type="default"/>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zg4NDQ1OGU0ZmE2YWQwZjFhZDZkMzg2NDQxMGUifQ=="/>
  </w:docVars>
  <w:rsids>
    <w:rsidRoot w:val="00000000"/>
    <w:rsid w:val="002A3664"/>
    <w:rsid w:val="02594C3A"/>
    <w:rsid w:val="03571F40"/>
    <w:rsid w:val="039C6ABA"/>
    <w:rsid w:val="046046C1"/>
    <w:rsid w:val="05AF14A4"/>
    <w:rsid w:val="06C76574"/>
    <w:rsid w:val="08A834BA"/>
    <w:rsid w:val="0AC55B58"/>
    <w:rsid w:val="0E3E40F4"/>
    <w:rsid w:val="0E803E0F"/>
    <w:rsid w:val="101055DD"/>
    <w:rsid w:val="14B46740"/>
    <w:rsid w:val="14D20C80"/>
    <w:rsid w:val="14F40F66"/>
    <w:rsid w:val="16763D27"/>
    <w:rsid w:val="171F14CD"/>
    <w:rsid w:val="17A52954"/>
    <w:rsid w:val="1A1E6441"/>
    <w:rsid w:val="1AA51B76"/>
    <w:rsid w:val="1BD53B33"/>
    <w:rsid w:val="1C9C3D9B"/>
    <w:rsid w:val="1F7F413E"/>
    <w:rsid w:val="1FA326D2"/>
    <w:rsid w:val="21334D32"/>
    <w:rsid w:val="22360804"/>
    <w:rsid w:val="255D035A"/>
    <w:rsid w:val="296F0825"/>
    <w:rsid w:val="298D1076"/>
    <w:rsid w:val="2BB52835"/>
    <w:rsid w:val="2C655DC1"/>
    <w:rsid w:val="2D263E4A"/>
    <w:rsid w:val="2E41065A"/>
    <w:rsid w:val="303740BE"/>
    <w:rsid w:val="32FA477A"/>
    <w:rsid w:val="336C6822"/>
    <w:rsid w:val="343B62DE"/>
    <w:rsid w:val="34760246"/>
    <w:rsid w:val="3566572C"/>
    <w:rsid w:val="38CD58C8"/>
    <w:rsid w:val="39E47A3E"/>
    <w:rsid w:val="3C5A7674"/>
    <w:rsid w:val="3D8711E1"/>
    <w:rsid w:val="3F126D60"/>
    <w:rsid w:val="3F6256BD"/>
    <w:rsid w:val="3F6E0806"/>
    <w:rsid w:val="41226C25"/>
    <w:rsid w:val="418B6536"/>
    <w:rsid w:val="42492D34"/>
    <w:rsid w:val="429B6A14"/>
    <w:rsid w:val="43513FAB"/>
    <w:rsid w:val="449D0E2A"/>
    <w:rsid w:val="45722A32"/>
    <w:rsid w:val="48FE3FEB"/>
    <w:rsid w:val="49BE48F4"/>
    <w:rsid w:val="4AEC180B"/>
    <w:rsid w:val="4D001B6A"/>
    <w:rsid w:val="4D5D6FBD"/>
    <w:rsid w:val="4D8A7B19"/>
    <w:rsid w:val="4E2D798D"/>
    <w:rsid w:val="4ECC7CA4"/>
    <w:rsid w:val="50BF6AB6"/>
    <w:rsid w:val="5208399B"/>
    <w:rsid w:val="55FF4A43"/>
    <w:rsid w:val="56AD0962"/>
    <w:rsid w:val="580F5357"/>
    <w:rsid w:val="587B407A"/>
    <w:rsid w:val="58C5705A"/>
    <w:rsid w:val="59164F24"/>
    <w:rsid w:val="5BB37895"/>
    <w:rsid w:val="5BBA3173"/>
    <w:rsid w:val="5BCF72D8"/>
    <w:rsid w:val="5D37748D"/>
    <w:rsid w:val="5EB41A42"/>
    <w:rsid w:val="62EC59D7"/>
    <w:rsid w:val="656315E1"/>
    <w:rsid w:val="65D5636B"/>
    <w:rsid w:val="66387857"/>
    <w:rsid w:val="67E424D6"/>
    <w:rsid w:val="682F36B6"/>
    <w:rsid w:val="6D18444C"/>
    <w:rsid w:val="6DCB013F"/>
    <w:rsid w:val="74526153"/>
    <w:rsid w:val="74BB4C27"/>
    <w:rsid w:val="776B3F01"/>
    <w:rsid w:val="7AD1534E"/>
    <w:rsid w:val="7D08270A"/>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0"/>
      </w:tabs>
    </w:pPr>
    <w:rPr>
      <w:color w:val="0000FF"/>
    </w:rPr>
  </w:style>
  <w:style w:type="paragraph" w:styleId="3">
    <w:name w:val="Plain Text"/>
    <w:basedOn w:val="1"/>
    <w:next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p0"/>
    <w:basedOn w:val="1"/>
    <w:qFormat/>
    <w:uiPriority w:val="0"/>
    <w:pPr>
      <w:widowControl/>
    </w:pPr>
    <w:rPr>
      <w:kern w:val="0"/>
      <w:szCs w:val="21"/>
    </w:rPr>
  </w:style>
  <w:style w:type="character" w:customStyle="1" w:styleId="11">
    <w:name w:val="font3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3598</Words>
  <Characters>3851</Characters>
  <Lines>0</Lines>
  <Paragraphs>0</Paragraphs>
  <TotalTime>4</TotalTime>
  <ScaleCrop>false</ScaleCrop>
  <LinksUpToDate>false</LinksUpToDate>
  <CharactersWithSpaces>4085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2022-10-22T03:07:35Z</cp:lastPrinted>
  <dcterms:modified xsi:type="dcterms:W3CDTF">2022-10-22T03:10:15Z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BA715C5068554EA6A73D7819C6EDC574</vt:lpwstr>
  </property>
</Properties>
</file>