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园区地下停车场智能引导及灯光系统</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36"/>
          <w:szCs w:val="36"/>
          <w:lang w:val="en-US" w:eastAsia="zh-CN"/>
        </w:rPr>
      </w:pPr>
      <w:r>
        <w:rPr>
          <w:rFonts w:hint="eastAsia" w:ascii="宋体" w:hAnsi="宋体" w:eastAsia="宋体" w:cs="宋体"/>
          <w:b/>
          <w:bCs/>
          <w:sz w:val="36"/>
          <w:szCs w:val="36"/>
          <w:lang w:val="en-US" w:eastAsia="zh-CN"/>
        </w:rPr>
        <w:t>预算单位选取项目</w:t>
      </w:r>
      <w:r>
        <w:rPr>
          <w:rFonts w:hint="eastAsia" w:asciiTheme="majorEastAsia" w:hAnsiTheme="majorEastAsia" w:eastAsiaTheme="majorEastAsia" w:cstheme="majorEastAsia"/>
          <w:b/>
          <w:bCs/>
          <w:sz w:val="36"/>
          <w:szCs w:val="36"/>
          <w:lang w:val="en-US" w:eastAsia="zh-CN"/>
        </w:rPr>
        <w:t>询价公告</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佛山火炬创新创业园有限公司就“园区地下停车场智能引导及灯光系统预算单位选取项目”</w:t>
      </w:r>
      <w:r>
        <w:rPr>
          <w:rFonts w:hint="eastAsia" w:asciiTheme="minorEastAsia" w:hAnsiTheme="minorEastAsia" w:cstheme="minorEastAsia"/>
          <w:sz w:val="28"/>
          <w:szCs w:val="28"/>
          <w:u w:val="none"/>
          <w:lang w:val="en-US" w:eastAsia="zh-CN"/>
        </w:rPr>
        <w:t>遴选服务单位，</w:t>
      </w:r>
      <w:r>
        <w:rPr>
          <w:rFonts w:hint="eastAsia" w:asciiTheme="minorEastAsia" w:hAnsiTheme="minorEastAsia" w:cstheme="minorEastAsia"/>
          <w:sz w:val="28"/>
          <w:szCs w:val="28"/>
          <w:lang w:val="en-US" w:eastAsia="zh-CN"/>
        </w:rPr>
        <w:t>欢迎各符合项目要求的单位参与报价。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一、项目简介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val="en-US" w:eastAsia="zh-CN"/>
        </w:rPr>
        <w:t>1、工程概况：园区地下停车场自投入使用以来，停车智能引导及灯光照明系统不完善。整体的使用功能有待提升，为更好的想入园企业提供舒适、便捷的智能停车环境。该项目建设主要包括如下内容：1、车位引导检测终端；2、车位引导屏幕；3、入口车位显示屏；4、出入口控制机；5、停车场管理系统；6、灯光系统等。该建设项目概算约113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二、报价及要求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b/>
          <w:bCs/>
          <w:sz w:val="28"/>
          <w:szCs w:val="28"/>
          <w:lang w:val="en-US" w:eastAsia="zh-CN"/>
        </w:rPr>
        <w:t xml:space="preserve">   </w:t>
      </w:r>
      <w:r>
        <w:rPr>
          <w:rFonts w:hint="eastAsia" w:asciiTheme="minorEastAsia" w:hAnsiTheme="minorEastAsia" w:cstheme="minorEastAsia"/>
          <w:sz w:val="28"/>
          <w:szCs w:val="28"/>
          <w:lang w:val="en-US" w:eastAsia="zh-CN"/>
        </w:rPr>
        <w:t xml:space="preserve"> 1.本项目最高折扣率：折扣率上限为80%，参照发改价格[2007]670号通知文件的计费标准进行计取。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2.报价人需按采购方提供的“报价及承诺函”格式进行报价。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3.报价人应具备工程造价咨询乙级或以上资质。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4.报价资料应包含：公司营业执照、资质证书、报价及承诺函。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三、项目要求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1.根据提供的设备配置图纸及需求清单，中选后3日内实地查勘，根据需求编制本项目的预算编制相关工作。</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2.合同工期：1</w:t>
      </w:r>
      <w:r>
        <w:rPr>
          <w:rFonts w:hint="eastAsia" w:asciiTheme="minorEastAsia" w:hAnsiTheme="minorEastAsia" w:cstheme="minorEastAsia"/>
          <w:sz w:val="28"/>
          <w:szCs w:val="28"/>
          <w:lang w:val="en-US" w:eastAsia="zh-CN"/>
        </w:rPr>
        <w:t>0个日历天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79" w:leftChars="266" w:hanging="2520" w:hangingChars="9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3.付款方式：确认预算编制后支付至合同总价的100%。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四、密封及盖章要求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1.盖章要求：营业执照、资质证书、报价及承诺函等均需加盖公司章。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2.密封要求：以上资料均需用档案袋封装黏贴密封条，封面注明项目名称，并在封口处加盖公章。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五、视为无效报价的情形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1.不按本公告第二点报价要求递交报价资料的。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2.报价时间超出规定时间的。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3.不响应“报价及承诺函”条款的。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4.不按本邀请函第四点进行密封的。</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eastAsia="仿宋_GB2312"/>
          <w:b/>
          <w:bCs/>
          <w:sz w:val="28"/>
          <w:szCs w:val="28"/>
          <w:lang w:val="en-US" w:eastAsia="zh-CN"/>
        </w:rPr>
      </w:pPr>
      <w:r>
        <w:rPr>
          <w:rFonts w:hint="eastAsia" w:asciiTheme="minorEastAsia" w:hAnsiTheme="minorEastAsia" w:cstheme="minorEastAsia"/>
          <w:b/>
          <w:bCs/>
          <w:sz w:val="28"/>
          <w:szCs w:val="28"/>
          <w:lang w:val="en-US" w:eastAsia="zh-CN"/>
        </w:rPr>
        <w:t>六、评选方式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最低价评选法，若出现报价相同的则以现场随机抽签方式确定中标单位。</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七、递交文件报价时间及地点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递交报价文件的时间：2021年   月   日17:30分前。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递交报价文件的地点：佛山市禅城区华宝南路13号火炬园D座一楼科技金融综合服务中心（佛山大学科技园）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联系人：洪生：0757—8258234</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6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佛山火炬创新创业园有限公司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招标工作小组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2021年   月   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sectPr>
          <w:pgSz w:w="11906" w:h="16838"/>
          <w:pgMar w:top="1440" w:right="1286" w:bottom="1440" w:left="1380" w:header="851" w:footer="992" w:gutter="0"/>
          <w:cols w:space="425" w:num="1"/>
          <w:docGrid w:type="lines" w:linePitch="312" w:charSpace="0"/>
        </w:sectPr>
      </w:pPr>
    </w:p>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1"/>
          <w:numId w:val="0"/>
        </w:numPr>
        <w:spacing w:line="312" w:lineRule="auto"/>
        <w:ind w:firstLine="420" w:firstLineChars="0"/>
        <w:jc w:val="left"/>
        <w:rPr>
          <w:rFonts w:hint="default"/>
          <w:color w:val="000000"/>
          <w:sz w:val="24"/>
          <w:u w:val="single"/>
          <w:lang w:val="en-US" w:eastAsia="zh-CN"/>
        </w:rPr>
      </w:pPr>
      <w:r>
        <w:rPr>
          <w:rFonts w:hint="eastAsia"/>
          <w:color w:val="000000"/>
          <w:sz w:val="24"/>
          <w:lang w:val="en-US" w:eastAsia="zh-CN"/>
        </w:rPr>
        <w:t>项目名称：</w:t>
      </w:r>
      <w:r>
        <w:rPr>
          <w:rFonts w:hint="eastAsia"/>
          <w:color w:val="000000"/>
          <w:sz w:val="24"/>
          <w:u w:val="single"/>
          <w:lang w:val="en-US" w:eastAsia="zh-CN"/>
        </w:rPr>
        <w:t xml:space="preserve">               </w:t>
      </w:r>
    </w:p>
    <w:p>
      <w:pPr>
        <w:numPr>
          <w:ilvl w:val="0"/>
          <w:numId w:val="1"/>
        </w:numPr>
        <w:spacing w:line="312" w:lineRule="auto"/>
        <w:ind w:firstLine="480" w:firstLineChars="200"/>
        <w:rPr>
          <w:rFonts w:hint="eastAsia"/>
          <w:color w:val="000000"/>
          <w:sz w:val="24"/>
          <w:lang w:val="en-US" w:eastAsia="zh-CN"/>
        </w:rPr>
      </w:pPr>
      <w:r>
        <w:rPr>
          <w:rFonts w:hint="eastAsia"/>
          <w:color w:val="000000"/>
          <w:sz w:val="24"/>
          <w:lang w:val="en-US" w:eastAsia="zh-CN"/>
        </w:rPr>
        <w:t>我方对本项目所报折扣率（含税）为</w:t>
      </w:r>
      <w:r>
        <w:rPr>
          <w:rFonts w:hint="eastAsia"/>
          <w:color w:val="000000"/>
          <w:sz w:val="24"/>
          <w:u w:val="single"/>
          <w:lang w:val="en-US" w:eastAsia="zh-CN"/>
        </w:rPr>
        <w:t xml:space="preserve">     %</w:t>
      </w:r>
      <w:r>
        <w:rPr>
          <w:rFonts w:hint="eastAsia"/>
          <w:color w:val="000000"/>
          <w:sz w:val="24"/>
          <w:lang w:val="en-US" w:eastAsia="zh-CN"/>
        </w:rPr>
        <w:t>。</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我方承诺在竞得该项目后，将严格按照贵司的要求完成项目相关工作。</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完全认可贵司对该项目服务单位的选择结果，同时清楚理解到仅凭所报折扣率或单一竞争优势并非是决定服务资格的唯一依据。</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71F40"/>
    <w:rsid w:val="04FD31C4"/>
    <w:rsid w:val="05375969"/>
    <w:rsid w:val="0AAC55C4"/>
    <w:rsid w:val="0E803E0F"/>
    <w:rsid w:val="101055DD"/>
    <w:rsid w:val="102D126B"/>
    <w:rsid w:val="139111F3"/>
    <w:rsid w:val="14544201"/>
    <w:rsid w:val="14D20C80"/>
    <w:rsid w:val="1A1E6441"/>
    <w:rsid w:val="1BD53B33"/>
    <w:rsid w:val="1C81376F"/>
    <w:rsid w:val="1C9C3D9B"/>
    <w:rsid w:val="1D5A2EB1"/>
    <w:rsid w:val="1FA326D2"/>
    <w:rsid w:val="21334D32"/>
    <w:rsid w:val="2FC1399B"/>
    <w:rsid w:val="303740BE"/>
    <w:rsid w:val="343B62DE"/>
    <w:rsid w:val="3625660F"/>
    <w:rsid w:val="3D8711E1"/>
    <w:rsid w:val="3F6E0806"/>
    <w:rsid w:val="429B6A14"/>
    <w:rsid w:val="43513FAB"/>
    <w:rsid w:val="49BE48F4"/>
    <w:rsid w:val="4B3A0FCC"/>
    <w:rsid w:val="4D03642C"/>
    <w:rsid w:val="50454CD5"/>
    <w:rsid w:val="56AD0962"/>
    <w:rsid w:val="64FF1965"/>
    <w:rsid w:val="67E424D6"/>
    <w:rsid w:val="6B342EBC"/>
    <w:rsid w:val="6BD84A92"/>
    <w:rsid w:val="6DCB013F"/>
    <w:rsid w:val="6E542B96"/>
    <w:rsid w:val="7CE97A4E"/>
    <w:rsid w:val="7D08270A"/>
    <w:rsid w:val="7F506581"/>
    <w:rsid w:val="7FE84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rPr>
      <w:b/>
      <w:bCs/>
    </w:rPr>
  </w:style>
  <w:style w:type="character" w:styleId="7">
    <w:name w:val="FollowedHyperlink"/>
    <w:basedOn w:val="5"/>
    <w:uiPriority w:val="0"/>
    <w:rPr>
      <w:color w:val="0088CC"/>
      <w:u w:val="none"/>
    </w:rPr>
  </w:style>
  <w:style w:type="character" w:styleId="8">
    <w:name w:val="Emphasis"/>
    <w:basedOn w:val="5"/>
    <w:qFormat/>
    <w:uiPriority w:val="0"/>
    <w:rPr>
      <w:i/>
      <w:iCs/>
    </w:rPr>
  </w:style>
  <w:style w:type="character" w:styleId="9">
    <w:name w:val="Hyperlink"/>
    <w:basedOn w:val="5"/>
    <w:uiPriority w:val="0"/>
    <w:rPr>
      <w:color w:val="0088CC"/>
      <w:u w:val="none"/>
    </w:rPr>
  </w:style>
  <w:style w:type="character" w:styleId="10">
    <w:name w:val="HTML Code"/>
    <w:basedOn w:val="5"/>
    <w:uiPriority w:val="0"/>
    <w:rPr>
      <w:rFonts w:ascii="Consolas" w:hAnsi="Consolas" w:eastAsia="Consolas" w:cs="Consolas"/>
      <w:color w:val="DD1144"/>
      <w:sz w:val="15"/>
      <w:szCs w:val="15"/>
      <w:bdr w:val="single" w:color="E1E1E8" w:sz="6" w:space="0"/>
      <w:shd w:val="clear" w:fill="F7F7F9"/>
    </w:rPr>
  </w:style>
  <w:style w:type="character" w:styleId="11">
    <w:name w:val="HTML Cite"/>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1314</Words>
  <Characters>1389</Characters>
  <Lines>0</Lines>
  <Paragraphs>0</Paragraphs>
  <TotalTime>1</TotalTime>
  <ScaleCrop>false</ScaleCrop>
  <LinksUpToDate>false</LinksUpToDate>
  <CharactersWithSpaces>1511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gf</dc:creator>
  <cp:lastModifiedBy>细峰 Red</cp:lastModifiedBy>
  <cp:lastPrinted>2021-08-03T06:02:00Z</cp:lastPrinted>
  <dcterms:modified xsi:type="dcterms:W3CDTF">2021-10-13T07:28:07Z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D0BAB1B1CA3A4A319B395329E3469A94</vt:lpwstr>
  </property>
</Properties>
</file>