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项目名称：</w:t>
      </w:r>
      <w:r>
        <w:rPr>
          <w:rFonts w:hint="eastAsia" w:ascii="宋体" w:hAnsi="宋体" w:eastAsiaTheme="minorEastAsia" w:cstheme="minorBidi"/>
          <w:b w:val="0"/>
          <w:bCs w:val="0"/>
          <w:color w:val="000000"/>
          <w:sz w:val="24"/>
          <w:szCs w:val="24"/>
          <w:lang w:val="en-US" w:eastAsia="zh-CN"/>
        </w:rPr>
        <w:t>佛山生物医药产业公共服务平台设备采购选取招标代理服务机构</w:t>
      </w:r>
      <w:r>
        <w:rPr>
          <w:rFonts w:hint="eastAsia" w:ascii="宋体" w:hAnsi="宋体" w:cstheme="minorBidi"/>
          <w:b w:val="0"/>
          <w:bCs w:val="0"/>
          <w:color w:val="000000"/>
          <w:sz w:val="24"/>
          <w:szCs w:val="24"/>
          <w:lang w:val="en-US" w:eastAsia="zh-CN"/>
        </w:rPr>
        <w:t>项目</w:t>
      </w:r>
      <w:r>
        <w:rPr>
          <w:rFonts w:hint="eastAsia"/>
          <w:color w:val="000000"/>
          <w:sz w:val="24"/>
          <w:lang w:val="en-US" w:eastAsia="zh-CN"/>
        </w:rPr>
        <w:t>。</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我方对本项目所报固定总价（含税）为</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完全认可贵司对该项目招标代理单位的选择结果，同时清楚理解到仅凭报价或单一竞争优势并非是决定服务资格的唯一依据。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480" w:firstLineChars="20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81011"/>
    <w:rsid w:val="6378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2021-03-11T01:00:00Z</dcterms:created>
  <dc:creator>细峰 Red</dc:creator>
  <cp:lastModifiedBy>细峰 Red</cp:lastModifiedBy>
  <dcterms:modified xsi:type="dcterms:W3CDTF">2021-03-11T01:00:35Z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